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F8" w:rsidRDefault="00E07AF8" w:rsidP="0013248B">
      <w:pPr>
        <w:rPr>
          <w:rFonts w:ascii="Arial" w:hAnsi="Arial" w:cs="Arial"/>
          <w:b/>
          <w:sz w:val="32"/>
        </w:rPr>
      </w:pPr>
      <w:r>
        <w:rPr>
          <w:rFonts w:ascii="Arial" w:hAnsi="Arial" w:cs="Arial"/>
          <w:b/>
          <w:sz w:val="32"/>
        </w:rPr>
        <w:t>Intent</w:t>
      </w:r>
      <w:r w:rsidR="0027028F">
        <w:rPr>
          <w:rFonts w:ascii="Arial" w:hAnsi="Arial" w:cs="Arial"/>
          <w:b/>
          <w:sz w:val="32"/>
        </w:rPr>
        <w:t>ionally</w:t>
      </w:r>
      <w:r>
        <w:rPr>
          <w:rFonts w:ascii="Arial" w:hAnsi="Arial" w:cs="Arial"/>
          <w:b/>
          <w:sz w:val="32"/>
        </w:rPr>
        <w:t xml:space="preserve">   blank</w:t>
      </w:r>
    </w:p>
    <w:p w:rsidR="00E07AF8" w:rsidRPr="00242E4E" w:rsidRDefault="0027028F" w:rsidP="0027028F">
      <w:pPr>
        <w:jc w:val="center"/>
        <w:rPr>
          <w:rFonts w:ascii="Arial" w:hAnsi="Arial" w:cs="Arial"/>
          <w:b/>
          <w:sz w:val="32"/>
        </w:rPr>
      </w:pPr>
      <w:bookmarkStart w:id="0" w:name="_GoBack"/>
      <w:bookmarkEnd w:id="0"/>
      <w:r>
        <w:rPr>
          <w:rFonts w:ascii="Arial" w:hAnsi="Arial" w:cs="Arial"/>
          <w:b/>
          <w:sz w:val="32"/>
        </w:rPr>
        <w:br w:type="page"/>
      </w:r>
      <w:r w:rsidR="00E07AF8" w:rsidRPr="00242E4E">
        <w:rPr>
          <w:rFonts w:ascii="Arial" w:hAnsi="Arial" w:cs="Arial"/>
          <w:b/>
          <w:sz w:val="32"/>
        </w:rPr>
        <w:lastRenderedPageBreak/>
        <w:t>Student Reading Record Sheet</w:t>
      </w:r>
    </w:p>
    <w:p w:rsidR="00E07AF8" w:rsidRPr="00242E4E" w:rsidRDefault="005A3940" w:rsidP="00E07AF8">
      <w:pPr>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71120</wp:posOffset>
                </wp:positionV>
                <wp:extent cx="6657975" cy="0"/>
                <wp:effectExtent l="19050" t="19050" r="47625" b="476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38100">
                          <a:solidFill>
                            <a:schemeClr val="tx1">
                              <a:lumMod val="100000"/>
                              <a:lumOff val="0"/>
                            </a:schemeClr>
                          </a:solidFill>
                          <a:round/>
                          <a:headEnd/>
                          <a:tailEnd/>
                        </a:ln>
                        <a:effectLst>
                          <a:outerShdw dist="35921" dir="27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C2CE1" id="_x0000_t32" coordsize="21600,21600" o:spt="32" o:oned="t" path="m,l21600,21600e" filled="f">
                <v:path arrowok="t" fillok="f" o:connecttype="none"/>
                <o:lock v:ext="edit" shapetype="t"/>
              </v:shapetype>
              <v:shape id="AutoShape 6" o:spid="_x0000_s1026" type="#_x0000_t32" style="position:absolute;margin-left:.3pt;margin-top:5.6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t4gQIAAEUFAAAOAAAAZHJzL2Uyb0RvYy54bWysVF1v2yAUfZ+0/4B4T22n+bTqVJWd7KXb&#10;IrXTningGA2DBSR2NO2/74Jjq1mnaZrmBwsu3HPPuR/c3Xe1RCdurNAqw8lNjBFXVDOhDhn+8ryb&#10;rDCyjihGpFY8w2du8f3m/bu7tkn5VFdaMm4QgCibtk2GK+eaNIosrXhN7I1uuILDUpuaONiaQ8QM&#10;aQG9ltE0jhdRqw1rjKbcWrAW/SHeBPyy5NR9LkvLHZIZBm4u/E34v/h/tLkj6cGQphL0QoP8A4ua&#10;CAVBR6iCOIKORryBqgU12urS3VBdR7osBeVBA6hJ4l/UPFWk4UELJMc2Y5rs/4Oln057gwSD2mGk&#10;SA0lejg6HSKjhU9P29gUbuVqb7xA2qmn5lHTbxYpnVdEHXi4/HxuwDfxHtGVi9/YBoK8tB81gzsE&#10;8EOuutLUHhKygLpQkvNYEt45RMG4WMyX6+UcIzqcRSQdHBtj3Qeua+QXGbbOEHGoXK6VgsJrk4Qw&#10;5PRonadF0sHBR1V6J6QM9ZcKtRm+XSVxHDysloL5U38vtCLPpUEnAk3kuh5VHmuQ09vAD76+l8AO&#10;HdfbgwnCjhCBxBW60UfFAomKE7a9rB0Rsl+Dt1SeBg/NDEpCxo6Om6eKtYgJr/x2vp5C/ZiAzp4u&#10;ezaIyAOMJHUGI6PdV+GqUCif4t/oku6trvkfZJGUyKYivdDx4huxemAapF+JgBJf5Phih2H5vo7X&#10;29V2NZvMpovtZBYXxeRhl88mi12ynBe3RZ4XyQ9PP5mllWCMK1+mYXCT2d8NxuUJ6UduHN2xIaJr&#10;9J55B4kHdQPp0OO+rfsBedHsvDdD78OshsuXd8U/Bq/3sH79+m1+AgAA//8DAFBLAwQUAAYACAAA&#10;ACEAquqmiNkAAAAHAQAADwAAAGRycy9kb3ducmV2LnhtbEyOy07DMBBF90j8gzVI7OgkBVUQ4lSA&#10;VIkd0MKCnRtPk0A8jmLnwd8zFYuynHuvzpx8PbtWjdSHxrOGdJGAIi69bbjS8L7bXN2CCtGwNa1n&#10;0vBDAdbF+VluMusnfqNxGyslEA6Z0VDH2GWIoazJmbDwHbF0B987E+XsK7S9mQTuWlwmyQqdaVg+&#10;1Kajp5rK7+3ghPKCn9fV4+7jGYfN9EWvB7Qjan15MT/cg4o0x9MYjvqiDoU47f3ANqhWw0p2kqZL&#10;UMc2ublLQe3/Eixy/O9f/AIAAP//AwBQSwECLQAUAAYACAAAACEAtoM4kv4AAADhAQAAEwAAAAAA&#10;AAAAAAAAAAAAAAAAW0NvbnRlbnRfVHlwZXNdLnhtbFBLAQItABQABgAIAAAAIQA4/SH/1gAAAJQB&#10;AAALAAAAAAAAAAAAAAAAAC8BAABfcmVscy8ucmVsc1BLAQItABQABgAIAAAAIQBOJCt4gQIAAEUF&#10;AAAOAAAAAAAAAAAAAAAAAC4CAABkcnMvZTJvRG9jLnhtbFBLAQItABQABgAIAAAAIQCq6qaI2QAA&#10;AAcBAAAPAAAAAAAAAAAAAAAAANsEAABkcnMvZG93bnJldi54bWxQSwUGAAAAAAQABADzAAAA4QUA&#10;AAAA&#10;" strokecolor="black [3213]" strokeweight="3pt">
                <v:shadow on="t" color="#7f7f7f [1601]" opacity=".5"/>
              </v:shape>
            </w:pict>
          </mc:Fallback>
        </mc:AlternateContent>
      </w:r>
    </w:p>
    <w:p w:rsidR="00E07AF8" w:rsidRPr="00242E4E" w:rsidRDefault="00E07AF8" w:rsidP="00E07AF8">
      <w:pPr>
        <w:jc w:val="center"/>
        <w:rPr>
          <w:rFonts w:ascii="Arial" w:hAnsi="Arial" w:cs="Arial"/>
          <w:sz w:val="32"/>
        </w:rPr>
      </w:pPr>
      <w:r w:rsidRPr="00242E4E">
        <w:rPr>
          <w:rFonts w:ascii="Arial" w:hAnsi="Arial" w:cs="Arial"/>
          <w:sz w:val="32"/>
        </w:rPr>
        <w:t xml:space="preserve">Keep track of your reading minutes below.  Please have a </w:t>
      </w:r>
      <w:r>
        <w:rPr>
          <w:rFonts w:ascii="Arial" w:hAnsi="Arial" w:cs="Arial"/>
          <w:sz w:val="32"/>
        </w:rPr>
        <w:br/>
      </w:r>
      <w:r w:rsidRPr="00242E4E">
        <w:rPr>
          <w:rFonts w:ascii="Arial" w:hAnsi="Arial" w:cs="Arial"/>
          <w:sz w:val="32"/>
        </w:rPr>
        <w:t>parent or guardian initial underneath the minutes read.</w:t>
      </w:r>
    </w:p>
    <w:p w:rsidR="00E07AF8" w:rsidRDefault="00E07AF8" w:rsidP="00E07AF8">
      <w:pPr>
        <w:rPr>
          <w:rFonts w:ascii="Arial" w:hAnsi="Arial" w:cs="Arial"/>
          <w:sz w:val="28"/>
        </w:rPr>
      </w:pPr>
    </w:p>
    <w:p w:rsidR="00E07AF8" w:rsidRDefault="00E07AF8" w:rsidP="00E07AF8">
      <w:pPr>
        <w:rPr>
          <w:rFonts w:ascii="Arial" w:hAnsi="Arial" w:cs="Arial"/>
          <w:sz w:val="28"/>
        </w:rPr>
      </w:pPr>
      <w:r>
        <w:rPr>
          <w:rFonts w:ascii="Arial" w:hAnsi="Arial" w:cs="Arial"/>
          <w:sz w:val="28"/>
        </w:rPr>
        <w:t>Student Name: ______________________________    Teacher: _______________</w:t>
      </w:r>
      <w:r w:rsidRPr="00242E4E">
        <w:rPr>
          <w:rFonts w:ascii="Arial" w:hAnsi="Arial" w:cs="Arial"/>
          <w:sz w:val="28"/>
        </w:rPr>
        <w:t xml:space="preserve"> </w:t>
      </w:r>
    </w:p>
    <w:p w:rsidR="00E07AF8" w:rsidRDefault="00E07AF8" w:rsidP="00E07AF8">
      <w:pPr>
        <w:rPr>
          <w:rFonts w:ascii="Arial" w:hAnsi="Arial" w:cs="Arial"/>
          <w:sz w:val="28"/>
        </w:rPr>
      </w:pPr>
    </w:p>
    <w:tbl>
      <w:tblPr>
        <w:tblStyle w:val="TableGrid"/>
        <w:tblW w:w="0" w:type="auto"/>
        <w:tblLook w:val="04A0" w:firstRow="1" w:lastRow="0" w:firstColumn="1" w:lastColumn="0" w:noHBand="0" w:noVBand="1"/>
      </w:tblPr>
      <w:tblGrid>
        <w:gridCol w:w="1818"/>
        <w:gridCol w:w="1341"/>
        <w:gridCol w:w="1341"/>
        <w:gridCol w:w="1341"/>
      </w:tblGrid>
      <w:tr w:rsidR="00E07AF8" w:rsidTr="00497E4A">
        <w:tc>
          <w:tcPr>
            <w:tcW w:w="1818" w:type="dxa"/>
          </w:tcPr>
          <w:p w:rsidR="00E07AF8" w:rsidRDefault="00E07AF8" w:rsidP="00497E4A">
            <w:pPr>
              <w:rPr>
                <w:rFonts w:ascii="Arial" w:hAnsi="Arial" w:cs="Arial"/>
                <w:sz w:val="28"/>
              </w:rPr>
            </w:pPr>
          </w:p>
        </w:tc>
        <w:tc>
          <w:tcPr>
            <w:tcW w:w="1341" w:type="dxa"/>
          </w:tcPr>
          <w:p w:rsidR="00E07AF8" w:rsidRDefault="00E07AF8" w:rsidP="00497E4A">
            <w:pPr>
              <w:jc w:val="center"/>
              <w:rPr>
                <w:rFonts w:ascii="Arial" w:hAnsi="Arial" w:cs="Arial"/>
                <w:sz w:val="28"/>
              </w:rPr>
            </w:pPr>
            <w:r>
              <w:rPr>
                <w:rFonts w:ascii="Arial" w:hAnsi="Arial" w:cs="Arial"/>
                <w:sz w:val="28"/>
              </w:rPr>
              <w:t>Friday</w:t>
            </w:r>
          </w:p>
          <w:p w:rsidR="00E07AF8" w:rsidRDefault="00E07AF8" w:rsidP="00497E4A">
            <w:pPr>
              <w:jc w:val="center"/>
              <w:rPr>
                <w:rFonts w:ascii="Arial" w:hAnsi="Arial" w:cs="Arial"/>
                <w:sz w:val="28"/>
              </w:rPr>
            </w:pPr>
            <w:r>
              <w:rPr>
                <w:rFonts w:ascii="Arial" w:hAnsi="Arial" w:cs="Arial"/>
                <w:sz w:val="28"/>
              </w:rPr>
              <w:t>1/13</w:t>
            </w:r>
          </w:p>
        </w:tc>
        <w:tc>
          <w:tcPr>
            <w:tcW w:w="1341" w:type="dxa"/>
          </w:tcPr>
          <w:p w:rsidR="00E07AF8" w:rsidRDefault="00E07AF8" w:rsidP="00497E4A">
            <w:pPr>
              <w:jc w:val="center"/>
              <w:rPr>
                <w:rFonts w:ascii="Arial" w:hAnsi="Arial" w:cs="Arial"/>
                <w:sz w:val="28"/>
              </w:rPr>
            </w:pPr>
            <w:r>
              <w:rPr>
                <w:rFonts w:ascii="Arial" w:hAnsi="Arial" w:cs="Arial"/>
                <w:sz w:val="28"/>
              </w:rPr>
              <w:t>Saturday</w:t>
            </w:r>
          </w:p>
          <w:p w:rsidR="00E07AF8" w:rsidRDefault="00E07AF8" w:rsidP="00497E4A">
            <w:pPr>
              <w:jc w:val="center"/>
              <w:rPr>
                <w:rFonts w:ascii="Arial" w:hAnsi="Arial" w:cs="Arial"/>
                <w:sz w:val="28"/>
              </w:rPr>
            </w:pPr>
            <w:r>
              <w:rPr>
                <w:rFonts w:ascii="Arial" w:hAnsi="Arial" w:cs="Arial"/>
                <w:sz w:val="28"/>
              </w:rPr>
              <w:t>1/14</w:t>
            </w:r>
          </w:p>
        </w:tc>
        <w:tc>
          <w:tcPr>
            <w:tcW w:w="1341" w:type="dxa"/>
          </w:tcPr>
          <w:p w:rsidR="00E07AF8" w:rsidRDefault="00E07AF8" w:rsidP="00497E4A">
            <w:pPr>
              <w:jc w:val="center"/>
              <w:rPr>
                <w:rFonts w:ascii="Arial" w:hAnsi="Arial" w:cs="Arial"/>
                <w:sz w:val="28"/>
              </w:rPr>
            </w:pPr>
            <w:r>
              <w:rPr>
                <w:rFonts w:ascii="Arial" w:hAnsi="Arial" w:cs="Arial"/>
                <w:sz w:val="28"/>
              </w:rPr>
              <w:t>Sunday</w:t>
            </w:r>
          </w:p>
          <w:p w:rsidR="00E07AF8" w:rsidRDefault="00E07AF8" w:rsidP="00497E4A">
            <w:pPr>
              <w:jc w:val="center"/>
              <w:rPr>
                <w:rFonts w:ascii="Arial" w:hAnsi="Arial" w:cs="Arial"/>
                <w:sz w:val="28"/>
              </w:rPr>
            </w:pPr>
            <w:r>
              <w:rPr>
                <w:rFonts w:ascii="Arial" w:hAnsi="Arial" w:cs="Arial"/>
                <w:sz w:val="28"/>
              </w:rPr>
              <w:t>1/15</w:t>
            </w:r>
          </w:p>
        </w:tc>
      </w:tr>
      <w:tr w:rsidR="00E07AF8" w:rsidTr="00497E4A">
        <w:tc>
          <w:tcPr>
            <w:tcW w:w="1818" w:type="dxa"/>
          </w:tcPr>
          <w:p w:rsidR="00E07AF8" w:rsidRDefault="00E07AF8" w:rsidP="00497E4A">
            <w:pPr>
              <w:rPr>
                <w:rFonts w:ascii="Arial" w:hAnsi="Arial" w:cs="Arial"/>
                <w:sz w:val="28"/>
              </w:rPr>
            </w:pPr>
            <w:r>
              <w:rPr>
                <w:rFonts w:ascii="Arial" w:hAnsi="Arial" w:cs="Arial"/>
                <w:sz w:val="28"/>
              </w:rPr>
              <w:t>Minutes Read</w:t>
            </w: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r>
      <w:tr w:rsidR="00E07AF8" w:rsidTr="00497E4A">
        <w:tc>
          <w:tcPr>
            <w:tcW w:w="1818" w:type="dxa"/>
          </w:tcPr>
          <w:p w:rsidR="00E07AF8" w:rsidRDefault="00E07AF8" w:rsidP="00497E4A">
            <w:pPr>
              <w:rPr>
                <w:rFonts w:ascii="Arial" w:hAnsi="Arial" w:cs="Arial"/>
                <w:sz w:val="28"/>
              </w:rPr>
            </w:pPr>
            <w:r>
              <w:rPr>
                <w:rFonts w:ascii="Arial" w:hAnsi="Arial" w:cs="Arial"/>
                <w:sz w:val="28"/>
              </w:rPr>
              <w:t>Parent /Guardian Initials</w:t>
            </w: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r>
    </w:tbl>
    <w:p w:rsidR="00E07AF8" w:rsidRDefault="00E07AF8" w:rsidP="00E07AF8">
      <w:pPr>
        <w:rPr>
          <w:rFonts w:ascii="Arial" w:hAnsi="Arial" w:cs="Arial"/>
          <w:sz w:val="28"/>
        </w:rPr>
      </w:pPr>
    </w:p>
    <w:p w:rsidR="00E07AF8" w:rsidRDefault="00E07AF8" w:rsidP="00E07AF8">
      <w:pPr>
        <w:rPr>
          <w:rFonts w:ascii="Arial" w:hAnsi="Arial" w:cs="Arial"/>
          <w:sz w:val="28"/>
        </w:rPr>
      </w:pPr>
    </w:p>
    <w:tbl>
      <w:tblPr>
        <w:tblStyle w:val="TableGrid"/>
        <w:tblW w:w="0" w:type="auto"/>
        <w:tblLook w:val="04A0" w:firstRow="1" w:lastRow="0" w:firstColumn="1" w:lastColumn="0" w:noHBand="0" w:noVBand="1"/>
      </w:tblPr>
      <w:tblGrid>
        <w:gridCol w:w="1526"/>
        <w:gridCol w:w="1213"/>
        <w:gridCol w:w="1301"/>
        <w:gridCol w:w="1695"/>
        <w:gridCol w:w="1384"/>
        <w:gridCol w:w="1068"/>
        <w:gridCol w:w="1338"/>
        <w:gridCol w:w="1203"/>
      </w:tblGrid>
      <w:tr w:rsidR="00E07AF8" w:rsidTr="00497E4A">
        <w:tc>
          <w:tcPr>
            <w:tcW w:w="1818" w:type="dxa"/>
          </w:tcPr>
          <w:p w:rsidR="00E07AF8" w:rsidRDefault="00E07AF8" w:rsidP="00497E4A">
            <w:pPr>
              <w:rPr>
                <w:rFonts w:ascii="Arial" w:hAnsi="Arial" w:cs="Arial"/>
                <w:sz w:val="28"/>
              </w:rPr>
            </w:pPr>
          </w:p>
        </w:tc>
        <w:tc>
          <w:tcPr>
            <w:tcW w:w="864" w:type="dxa"/>
          </w:tcPr>
          <w:p w:rsidR="00E07AF8" w:rsidRDefault="00E07AF8" w:rsidP="00497E4A">
            <w:pPr>
              <w:jc w:val="center"/>
              <w:rPr>
                <w:rFonts w:ascii="Arial" w:hAnsi="Arial" w:cs="Arial"/>
                <w:sz w:val="28"/>
              </w:rPr>
            </w:pPr>
            <w:r>
              <w:rPr>
                <w:rFonts w:ascii="Arial" w:hAnsi="Arial" w:cs="Arial"/>
                <w:sz w:val="28"/>
              </w:rPr>
              <w:t>Monday</w:t>
            </w:r>
          </w:p>
          <w:p w:rsidR="00E07AF8" w:rsidRDefault="00E07AF8" w:rsidP="00497E4A">
            <w:pPr>
              <w:jc w:val="center"/>
              <w:rPr>
                <w:rFonts w:ascii="Arial" w:hAnsi="Arial" w:cs="Arial"/>
                <w:sz w:val="28"/>
              </w:rPr>
            </w:pPr>
            <w:r>
              <w:rPr>
                <w:rFonts w:ascii="Arial" w:hAnsi="Arial" w:cs="Arial"/>
                <w:sz w:val="28"/>
              </w:rPr>
              <w:t>1/16</w:t>
            </w:r>
          </w:p>
        </w:tc>
        <w:tc>
          <w:tcPr>
            <w:tcW w:w="1341" w:type="dxa"/>
          </w:tcPr>
          <w:p w:rsidR="00E07AF8" w:rsidRDefault="00E07AF8" w:rsidP="00497E4A">
            <w:pPr>
              <w:jc w:val="center"/>
              <w:rPr>
                <w:rFonts w:ascii="Arial" w:hAnsi="Arial" w:cs="Arial"/>
                <w:sz w:val="28"/>
              </w:rPr>
            </w:pPr>
            <w:r>
              <w:rPr>
                <w:rFonts w:ascii="Arial" w:hAnsi="Arial" w:cs="Arial"/>
                <w:sz w:val="28"/>
              </w:rPr>
              <w:t>Tuesday</w:t>
            </w:r>
          </w:p>
          <w:p w:rsidR="00E07AF8" w:rsidRDefault="00E07AF8" w:rsidP="00497E4A">
            <w:pPr>
              <w:jc w:val="center"/>
              <w:rPr>
                <w:rFonts w:ascii="Arial" w:hAnsi="Arial" w:cs="Arial"/>
                <w:sz w:val="28"/>
              </w:rPr>
            </w:pPr>
            <w:r>
              <w:rPr>
                <w:rFonts w:ascii="Arial" w:hAnsi="Arial" w:cs="Arial"/>
                <w:sz w:val="28"/>
              </w:rPr>
              <w:t>1/17</w:t>
            </w:r>
          </w:p>
        </w:tc>
        <w:tc>
          <w:tcPr>
            <w:tcW w:w="1341" w:type="dxa"/>
            <w:tcBorders>
              <w:bottom w:val="single" w:sz="8" w:space="0" w:color="auto"/>
            </w:tcBorders>
          </w:tcPr>
          <w:p w:rsidR="00E07AF8" w:rsidRDefault="00E07AF8" w:rsidP="00497E4A">
            <w:pPr>
              <w:jc w:val="center"/>
              <w:rPr>
                <w:rFonts w:ascii="Arial" w:hAnsi="Arial" w:cs="Arial"/>
                <w:sz w:val="28"/>
              </w:rPr>
            </w:pPr>
            <w:r>
              <w:rPr>
                <w:rFonts w:ascii="Arial" w:hAnsi="Arial" w:cs="Arial"/>
                <w:sz w:val="28"/>
              </w:rPr>
              <w:t>Wednesday</w:t>
            </w:r>
          </w:p>
          <w:p w:rsidR="00E07AF8" w:rsidRDefault="00E07AF8" w:rsidP="00497E4A">
            <w:pPr>
              <w:jc w:val="center"/>
              <w:rPr>
                <w:rFonts w:ascii="Arial" w:hAnsi="Arial" w:cs="Arial"/>
                <w:sz w:val="28"/>
              </w:rPr>
            </w:pPr>
            <w:r>
              <w:rPr>
                <w:rFonts w:ascii="Arial" w:hAnsi="Arial" w:cs="Arial"/>
                <w:sz w:val="28"/>
              </w:rPr>
              <w:t>1/18</w:t>
            </w:r>
          </w:p>
        </w:tc>
        <w:tc>
          <w:tcPr>
            <w:tcW w:w="1341" w:type="dxa"/>
          </w:tcPr>
          <w:p w:rsidR="00E07AF8" w:rsidRDefault="00E07AF8" w:rsidP="00497E4A">
            <w:pPr>
              <w:jc w:val="center"/>
              <w:rPr>
                <w:rFonts w:ascii="Arial" w:hAnsi="Arial" w:cs="Arial"/>
                <w:sz w:val="28"/>
              </w:rPr>
            </w:pPr>
            <w:r>
              <w:rPr>
                <w:rFonts w:ascii="Arial" w:hAnsi="Arial" w:cs="Arial"/>
                <w:sz w:val="28"/>
              </w:rPr>
              <w:t>Thursday</w:t>
            </w:r>
          </w:p>
          <w:p w:rsidR="00E07AF8" w:rsidRDefault="00E07AF8" w:rsidP="00497E4A">
            <w:pPr>
              <w:jc w:val="center"/>
              <w:rPr>
                <w:rFonts w:ascii="Arial" w:hAnsi="Arial" w:cs="Arial"/>
                <w:sz w:val="28"/>
              </w:rPr>
            </w:pPr>
            <w:r>
              <w:rPr>
                <w:rFonts w:ascii="Arial" w:hAnsi="Arial" w:cs="Arial"/>
                <w:sz w:val="28"/>
              </w:rPr>
              <w:t>1/19</w:t>
            </w:r>
          </w:p>
          <w:p w:rsidR="00E07AF8" w:rsidRDefault="00E07AF8" w:rsidP="00497E4A">
            <w:pPr>
              <w:jc w:val="center"/>
              <w:rPr>
                <w:rFonts w:ascii="Arial" w:hAnsi="Arial" w:cs="Arial"/>
                <w:sz w:val="28"/>
              </w:rPr>
            </w:pPr>
          </w:p>
        </w:tc>
        <w:tc>
          <w:tcPr>
            <w:tcW w:w="1341" w:type="dxa"/>
          </w:tcPr>
          <w:p w:rsidR="00E07AF8" w:rsidRDefault="00E07AF8" w:rsidP="00497E4A">
            <w:pPr>
              <w:jc w:val="center"/>
              <w:rPr>
                <w:rFonts w:ascii="Arial" w:hAnsi="Arial" w:cs="Arial"/>
                <w:sz w:val="28"/>
              </w:rPr>
            </w:pPr>
            <w:r>
              <w:rPr>
                <w:rFonts w:ascii="Arial" w:hAnsi="Arial" w:cs="Arial"/>
                <w:sz w:val="28"/>
              </w:rPr>
              <w:t>Friday</w:t>
            </w:r>
          </w:p>
          <w:p w:rsidR="00E07AF8" w:rsidRDefault="00E07AF8" w:rsidP="00497E4A">
            <w:pPr>
              <w:jc w:val="center"/>
              <w:rPr>
                <w:rFonts w:ascii="Arial" w:hAnsi="Arial" w:cs="Arial"/>
                <w:sz w:val="28"/>
              </w:rPr>
            </w:pPr>
            <w:r>
              <w:rPr>
                <w:rFonts w:ascii="Arial" w:hAnsi="Arial" w:cs="Arial"/>
                <w:sz w:val="28"/>
              </w:rPr>
              <w:t>1/20</w:t>
            </w:r>
          </w:p>
        </w:tc>
        <w:tc>
          <w:tcPr>
            <w:tcW w:w="1341" w:type="dxa"/>
          </w:tcPr>
          <w:p w:rsidR="00E07AF8" w:rsidRDefault="00E07AF8" w:rsidP="00497E4A">
            <w:pPr>
              <w:jc w:val="center"/>
              <w:rPr>
                <w:rFonts w:ascii="Arial" w:hAnsi="Arial" w:cs="Arial"/>
                <w:sz w:val="28"/>
              </w:rPr>
            </w:pPr>
            <w:r>
              <w:rPr>
                <w:rFonts w:ascii="Arial" w:hAnsi="Arial" w:cs="Arial"/>
                <w:sz w:val="28"/>
              </w:rPr>
              <w:t>Saturday</w:t>
            </w:r>
          </w:p>
          <w:p w:rsidR="00E07AF8" w:rsidRDefault="00E07AF8" w:rsidP="00497E4A">
            <w:pPr>
              <w:jc w:val="center"/>
              <w:rPr>
                <w:rFonts w:ascii="Arial" w:hAnsi="Arial" w:cs="Arial"/>
                <w:sz w:val="28"/>
              </w:rPr>
            </w:pPr>
            <w:r>
              <w:rPr>
                <w:rFonts w:ascii="Arial" w:hAnsi="Arial" w:cs="Arial"/>
                <w:sz w:val="28"/>
              </w:rPr>
              <w:t>1/21</w:t>
            </w:r>
          </w:p>
        </w:tc>
        <w:tc>
          <w:tcPr>
            <w:tcW w:w="1341" w:type="dxa"/>
          </w:tcPr>
          <w:p w:rsidR="00E07AF8" w:rsidRDefault="00E07AF8" w:rsidP="00497E4A">
            <w:pPr>
              <w:jc w:val="center"/>
              <w:rPr>
                <w:rFonts w:ascii="Arial" w:hAnsi="Arial" w:cs="Arial"/>
                <w:sz w:val="28"/>
              </w:rPr>
            </w:pPr>
            <w:r>
              <w:rPr>
                <w:rFonts w:ascii="Arial" w:hAnsi="Arial" w:cs="Arial"/>
                <w:sz w:val="28"/>
              </w:rPr>
              <w:t>Sunday</w:t>
            </w:r>
          </w:p>
          <w:p w:rsidR="00E07AF8" w:rsidRDefault="00E07AF8" w:rsidP="00497E4A">
            <w:pPr>
              <w:jc w:val="center"/>
              <w:rPr>
                <w:rFonts w:ascii="Arial" w:hAnsi="Arial" w:cs="Arial"/>
                <w:sz w:val="28"/>
              </w:rPr>
            </w:pPr>
            <w:r>
              <w:rPr>
                <w:rFonts w:ascii="Arial" w:hAnsi="Arial" w:cs="Arial"/>
                <w:sz w:val="28"/>
              </w:rPr>
              <w:t>1/22</w:t>
            </w:r>
          </w:p>
        </w:tc>
      </w:tr>
      <w:tr w:rsidR="00E07AF8" w:rsidTr="00497E4A">
        <w:tc>
          <w:tcPr>
            <w:tcW w:w="1818" w:type="dxa"/>
          </w:tcPr>
          <w:p w:rsidR="00E07AF8" w:rsidRDefault="00E07AF8" w:rsidP="00497E4A">
            <w:pPr>
              <w:rPr>
                <w:rFonts w:ascii="Arial" w:hAnsi="Arial" w:cs="Arial"/>
                <w:sz w:val="28"/>
              </w:rPr>
            </w:pPr>
            <w:r>
              <w:rPr>
                <w:rFonts w:ascii="Arial" w:hAnsi="Arial" w:cs="Arial"/>
                <w:sz w:val="28"/>
              </w:rPr>
              <w:t>Minutes Read</w:t>
            </w:r>
          </w:p>
        </w:tc>
        <w:tc>
          <w:tcPr>
            <w:tcW w:w="864" w:type="dxa"/>
          </w:tcPr>
          <w:p w:rsidR="00E07AF8" w:rsidRDefault="00E07AF8" w:rsidP="00497E4A">
            <w:pPr>
              <w:rPr>
                <w:rFonts w:ascii="Arial" w:hAnsi="Arial" w:cs="Arial"/>
                <w:sz w:val="28"/>
              </w:rPr>
            </w:pPr>
          </w:p>
        </w:tc>
        <w:tc>
          <w:tcPr>
            <w:tcW w:w="1341" w:type="dxa"/>
            <w:tcBorders>
              <w:right w:val="single" w:sz="8" w:space="0" w:color="auto"/>
            </w:tcBorders>
          </w:tcPr>
          <w:p w:rsidR="00E07AF8" w:rsidRDefault="00E07AF8" w:rsidP="00497E4A">
            <w:pPr>
              <w:rPr>
                <w:rFonts w:ascii="Arial" w:hAnsi="Arial" w:cs="Arial"/>
                <w:sz w:val="28"/>
              </w:rPr>
            </w:pPr>
          </w:p>
        </w:tc>
        <w:tc>
          <w:tcPr>
            <w:tcW w:w="1341" w:type="dxa"/>
            <w:tcBorders>
              <w:top w:val="single" w:sz="8" w:space="0" w:color="auto"/>
              <w:left w:val="single" w:sz="8" w:space="0" w:color="auto"/>
              <w:bottom w:val="single" w:sz="8" w:space="0" w:color="auto"/>
              <w:right w:val="single" w:sz="8" w:space="0" w:color="auto"/>
            </w:tcBorders>
          </w:tcPr>
          <w:p w:rsidR="00E07AF8" w:rsidRDefault="00E07AF8" w:rsidP="00497E4A">
            <w:pPr>
              <w:rPr>
                <w:rFonts w:ascii="Arial" w:hAnsi="Arial" w:cs="Arial"/>
                <w:sz w:val="28"/>
              </w:rPr>
            </w:pPr>
          </w:p>
        </w:tc>
        <w:tc>
          <w:tcPr>
            <w:tcW w:w="1341" w:type="dxa"/>
            <w:tcBorders>
              <w:left w:val="single" w:sz="8" w:space="0" w:color="auto"/>
            </w:tcBorders>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r>
      <w:tr w:rsidR="00E07AF8" w:rsidTr="00497E4A">
        <w:tc>
          <w:tcPr>
            <w:tcW w:w="1818" w:type="dxa"/>
          </w:tcPr>
          <w:p w:rsidR="00E07AF8" w:rsidRDefault="00E07AF8" w:rsidP="00497E4A">
            <w:pPr>
              <w:rPr>
                <w:rFonts w:ascii="Arial" w:hAnsi="Arial" w:cs="Arial"/>
                <w:sz w:val="28"/>
              </w:rPr>
            </w:pPr>
            <w:r>
              <w:rPr>
                <w:rFonts w:ascii="Arial" w:hAnsi="Arial" w:cs="Arial"/>
                <w:sz w:val="28"/>
              </w:rPr>
              <w:t>Parent /Guardian Initials</w:t>
            </w:r>
          </w:p>
        </w:tc>
        <w:tc>
          <w:tcPr>
            <w:tcW w:w="864"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Borders>
              <w:top w:val="single" w:sz="8" w:space="0" w:color="auto"/>
            </w:tcBorders>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c>
          <w:tcPr>
            <w:tcW w:w="1341" w:type="dxa"/>
          </w:tcPr>
          <w:p w:rsidR="00E07AF8" w:rsidRDefault="00E07AF8" w:rsidP="00497E4A">
            <w:pPr>
              <w:rPr>
                <w:rFonts w:ascii="Arial" w:hAnsi="Arial" w:cs="Arial"/>
                <w:sz w:val="28"/>
              </w:rPr>
            </w:pPr>
          </w:p>
        </w:tc>
      </w:tr>
    </w:tbl>
    <w:p w:rsidR="00E07AF8" w:rsidRPr="00242E4E" w:rsidRDefault="00E07AF8" w:rsidP="00E07AF8">
      <w:pPr>
        <w:rPr>
          <w:rFonts w:ascii="Arial" w:hAnsi="Arial" w:cs="Arial"/>
          <w:sz w:val="28"/>
        </w:rPr>
      </w:pPr>
    </w:p>
    <w:p w:rsidR="00E07AF8" w:rsidRPr="00242E4E" w:rsidRDefault="00E07AF8" w:rsidP="00E07AF8">
      <w:pPr>
        <w:rPr>
          <w:rFonts w:ascii="Arial" w:hAnsi="Arial" w:cs="Arial"/>
          <w:sz w:val="28"/>
        </w:rPr>
      </w:pPr>
    </w:p>
    <w:tbl>
      <w:tblPr>
        <w:tblStyle w:val="TableGrid"/>
        <w:tblW w:w="0" w:type="auto"/>
        <w:tblLook w:val="04A0" w:firstRow="1" w:lastRow="0" w:firstColumn="1" w:lastColumn="0" w:noHBand="0" w:noVBand="1"/>
      </w:tblPr>
      <w:tblGrid>
        <w:gridCol w:w="1526"/>
        <w:gridCol w:w="1213"/>
        <w:gridCol w:w="1301"/>
        <w:gridCol w:w="1695"/>
        <w:gridCol w:w="1384"/>
        <w:gridCol w:w="2541"/>
      </w:tblGrid>
      <w:tr w:rsidR="00E07AF8" w:rsidTr="00497E4A">
        <w:tc>
          <w:tcPr>
            <w:tcW w:w="1526" w:type="dxa"/>
          </w:tcPr>
          <w:p w:rsidR="00E07AF8" w:rsidRDefault="00E07AF8" w:rsidP="00497E4A">
            <w:pPr>
              <w:rPr>
                <w:rFonts w:ascii="Arial" w:hAnsi="Arial" w:cs="Arial"/>
                <w:sz w:val="28"/>
              </w:rPr>
            </w:pPr>
          </w:p>
        </w:tc>
        <w:tc>
          <w:tcPr>
            <w:tcW w:w="1213" w:type="dxa"/>
          </w:tcPr>
          <w:p w:rsidR="00E07AF8" w:rsidRDefault="00E07AF8" w:rsidP="00497E4A">
            <w:pPr>
              <w:jc w:val="center"/>
              <w:rPr>
                <w:rFonts w:ascii="Arial" w:hAnsi="Arial" w:cs="Arial"/>
                <w:sz w:val="28"/>
              </w:rPr>
            </w:pPr>
            <w:r>
              <w:rPr>
                <w:rFonts w:ascii="Arial" w:hAnsi="Arial" w:cs="Arial"/>
                <w:sz w:val="28"/>
              </w:rPr>
              <w:t>Monday</w:t>
            </w:r>
          </w:p>
          <w:p w:rsidR="00E07AF8" w:rsidRDefault="00E07AF8" w:rsidP="00497E4A">
            <w:pPr>
              <w:jc w:val="center"/>
              <w:rPr>
                <w:rFonts w:ascii="Arial" w:hAnsi="Arial" w:cs="Arial"/>
                <w:sz w:val="28"/>
              </w:rPr>
            </w:pPr>
            <w:r>
              <w:rPr>
                <w:rFonts w:ascii="Arial" w:hAnsi="Arial" w:cs="Arial"/>
                <w:sz w:val="28"/>
              </w:rPr>
              <w:t>1/23</w:t>
            </w:r>
          </w:p>
        </w:tc>
        <w:tc>
          <w:tcPr>
            <w:tcW w:w="1301" w:type="dxa"/>
          </w:tcPr>
          <w:p w:rsidR="00E07AF8" w:rsidRDefault="00E07AF8" w:rsidP="00497E4A">
            <w:pPr>
              <w:jc w:val="center"/>
              <w:rPr>
                <w:rFonts w:ascii="Arial" w:hAnsi="Arial" w:cs="Arial"/>
                <w:sz w:val="28"/>
              </w:rPr>
            </w:pPr>
            <w:r>
              <w:rPr>
                <w:rFonts w:ascii="Arial" w:hAnsi="Arial" w:cs="Arial"/>
                <w:sz w:val="28"/>
              </w:rPr>
              <w:t>Tuesday</w:t>
            </w:r>
          </w:p>
          <w:p w:rsidR="00E07AF8" w:rsidRDefault="00E07AF8" w:rsidP="00497E4A">
            <w:pPr>
              <w:jc w:val="center"/>
              <w:rPr>
                <w:rFonts w:ascii="Arial" w:hAnsi="Arial" w:cs="Arial"/>
                <w:sz w:val="28"/>
              </w:rPr>
            </w:pPr>
            <w:r>
              <w:rPr>
                <w:rFonts w:ascii="Arial" w:hAnsi="Arial" w:cs="Arial"/>
                <w:sz w:val="28"/>
              </w:rPr>
              <w:t>1/24</w:t>
            </w:r>
          </w:p>
        </w:tc>
        <w:tc>
          <w:tcPr>
            <w:tcW w:w="1695" w:type="dxa"/>
            <w:tcBorders>
              <w:bottom w:val="single" w:sz="8" w:space="0" w:color="auto"/>
            </w:tcBorders>
          </w:tcPr>
          <w:p w:rsidR="00E07AF8" w:rsidRDefault="00E07AF8" w:rsidP="00497E4A">
            <w:pPr>
              <w:jc w:val="center"/>
              <w:rPr>
                <w:rFonts w:ascii="Arial" w:hAnsi="Arial" w:cs="Arial"/>
                <w:sz w:val="28"/>
              </w:rPr>
            </w:pPr>
            <w:r>
              <w:rPr>
                <w:rFonts w:ascii="Arial" w:hAnsi="Arial" w:cs="Arial"/>
                <w:sz w:val="28"/>
              </w:rPr>
              <w:t>Wednesday</w:t>
            </w:r>
          </w:p>
          <w:p w:rsidR="00E07AF8" w:rsidRDefault="00E07AF8" w:rsidP="00497E4A">
            <w:pPr>
              <w:jc w:val="center"/>
              <w:rPr>
                <w:rFonts w:ascii="Arial" w:hAnsi="Arial" w:cs="Arial"/>
                <w:sz w:val="28"/>
              </w:rPr>
            </w:pPr>
            <w:r>
              <w:rPr>
                <w:rFonts w:ascii="Arial" w:hAnsi="Arial" w:cs="Arial"/>
                <w:sz w:val="28"/>
              </w:rPr>
              <w:t>1/25</w:t>
            </w:r>
          </w:p>
        </w:tc>
        <w:tc>
          <w:tcPr>
            <w:tcW w:w="1384" w:type="dxa"/>
          </w:tcPr>
          <w:p w:rsidR="00E07AF8" w:rsidRDefault="00E07AF8" w:rsidP="00497E4A">
            <w:pPr>
              <w:jc w:val="center"/>
              <w:rPr>
                <w:rFonts w:ascii="Arial" w:hAnsi="Arial" w:cs="Arial"/>
                <w:sz w:val="28"/>
              </w:rPr>
            </w:pPr>
            <w:r>
              <w:rPr>
                <w:rFonts w:ascii="Arial" w:hAnsi="Arial" w:cs="Arial"/>
                <w:sz w:val="28"/>
              </w:rPr>
              <w:t>Thursday</w:t>
            </w:r>
          </w:p>
          <w:p w:rsidR="00E07AF8" w:rsidRDefault="00E07AF8" w:rsidP="00497E4A">
            <w:pPr>
              <w:jc w:val="center"/>
              <w:rPr>
                <w:rFonts w:ascii="Arial" w:hAnsi="Arial" w:cs="Arial"/>
                <w:sz w:val="28"/>
              </w:rPr>
            </w:pPr>
            <w:r>
              <w:rPr>
                <w:rFonts w:ascii="Arial" w:hAnsi="Arial" w:cs="Arial"/>
                <w:sz w:val="28"/>
              </w:rPr>
              <w:t>1/26</w:t>
            </w:r>
          </w:p>
          <w:p w:rsidR="00E07AF8" w:rsidRDefault="00E07AF8" w:rsidP="00497E4A">
            <w:pPr>
              <w:jc w:val="center"/>
              <w:rPr>
                <w:rFonts w:ascii="Arial" w:hAnsi="Arial" w:cs="Arial"/>
                <w:sz w:val="28"/>
              </w:rPr>
            </w:pPr>
          </w:p>
        </w:tc>
        <w:tc>
          <w:tcPr>
            <w:tcW w:w="2541" w:type="dxa"/>
            <w:tcBorders>
              <w:top w:val="single" w:sz="24" w:space="0" w:color="auto"/>
              <w:left w:val="single" w:sz="24" w:space="0" w:color="auto"/>
              <w:right w:val="single" w:sz="24" w:space="0" w:color="auto"/>
            </w:tcBorders>
          </w:tcPr>
          <w:p w:rsidR="00E07AF8" w:rsidRDefault="00E07AF8" w:rsidP="00497E4A">
            <w:pPr>
              <w:jc w:val="center"/>
              <w:rPr>
                <w:rFonts w:ascii="Arial" w:hAnsi="Arial" w:cs="Arial"/>
                <w:b/>
                <w:sz w:val="28"/>
              </w:rPr>
            </w:pPr>
          </w:p>
          <w:p w:rsidR="00E07AF8" w:rsidRPr="0013248B" w:rsidRDefault="00E07AF8" w:rsidP="00497E4A">
            <w:pPr>
              <w:jc w:val="center"/>
              <w:rPr>
                <w:rFonts w:ascii="Arial" w:hAnsi="Arial" w:cs="Arial"/>
                <w:b/>
                <w:sz w:val="28"/>
              </w:rPr>
            </w:pPr>
            <w:r w:rsidRPr="0013248B">
              <w:rPr>
                <w:rFonts w:ascii="Arial" w:hAnsi="Arial" w:cs="Arial"/>
                <w:b/>
                <w:sz w:val="28"/>
              </w:rPr>
              <w:t>Total</w:t>
            </w:r>
            <w:r>
              <w:rPr>
                <w:rFonts w:ascii="Arial" w:hAnsi="Arial" w:cs="Arial"/>
                <w:b/>
                <w:sz w:val="28"/>
              </w:rPr>
              <w:t xml:space="preserve"> Time</w:t>
            </w:r>
          </w:p>
        </w:tc>
      </w:tr>
      <w:tr w:rsidR="00E07AF8" w:rsidTr="00497E4A">
        <w:tc>
          <w:tcPr>
            <w:tcW w:w="1526" w:type="dxa"/>
          </w:tcPr>
          <w:p w:rsidR="00E07AF8" w:rsidRDefault="00E07AF8" w:rsidP="00497E4A">
            <w:pPr>
              <w:rPr>
                <w:rFonts w:ascii="Arial" w:hAnsi="Arial" w:cs="Arial"/>
                <w:sz w:val="28"/>
              </w:rPr>
            </w:pPr>
            <w:r>
              <w:rPr>
                <w:rFonts w:ascii="Arial" w:hAnsi="Arial" w:cs="Arial"/>
                <w:sz w:val="28"/>
              </w:rPr>
              <w:t>Minutes Read</w:t>
            </w:r>
          </w:p>
        </w:tc>
        <w:tc>
          <w:tcPr>
            <w:tcW w:w="1213" w:type="dxa"/>
          </w:tcPr>
          <w:p w:rsidR="00E07AF8" w:rsidRDefault="00E07AF8" w:rsidP="00497E4A">
            <w:pPr>
              <w:rPr>
                <w:rFonts w:ascii="Arial" w:hAnsi="Arial" w:cs="Arial"/>
                <w:sz w:val="28"/>
              </w:rPr>
            </w:pPr>
          </w:p>
        </w:tc>
        <w:tc>
          <w:tcPr>
            <w:tcW w:w="1301" w:type="dxa"/>
            <w:tcBorders>
              <w:right w:val="single" w:sz="8" w:space="0" w:color="auto"/>
            </w:tcBorders>
          </w:tcPr>
          <w:p w:rsidR="00E07AF8" w:rsidRDefault="00E07AF8" w:rsidP="00497E4A">
            <w:pPr>
              <w:rPr>
                <w:rFonts w:ascii="Arial" w:hAnsi="Arial" w:cs="Arial"/>
                <w:sz w:val="28"/>
              </w:rPr>
            </w:pPr>
          </w:p>
        </w:tc>
        <w:tc>
          <w:tcPr>
            <w:tcW w:w="1695" w:type="dxa"/>
            <w:tcBorders>
              <w:top w:val="single" w:sz="8" w:space="0" w:color="auto"/>
              <w:left w:val="single" w:sz="8" w:space="0" w:color="auto"/>
              <w:bottom w:val="single" w:sz="8" w:space="0" w:color="auto"/>
              <w:right w:val="single" w:sz="8" w:space="0" w:color="auto"/>
            </w:tcBorders>
          </w:tcPr>
          <w:p w:rsidR="00E07AF8" w:rsidRDefault="00E07AF8" w:rsidP="00497E4A">
            <w:pPr>
              <w:rPr>
                <w:rFonts w:ascii="Arial" w:hAnsi="Arial" w:cs="Arial"/>
                <w:sz w:val="28"/>
              </w:rPr>
            </w:pPr>
          </w:p>
        </w:tc>
        <w:tc>
          <w:tcPr>
            <w:tcW w:w="1384" w:type="dxa"/>
            <w:tcBorders>
              <w:left w:val="single" w:sz="8" w:space="0" w:color="auto"/>
            </w:tcBorders>
          </w:tcPr>
          <w:p w:rsidR="00E07AF8" w:rsidRDefault="00E07AF8" w:rsidP="00497E4A">
            <w:pPr>
              <w:rPr>
                <w:rFonts w:ascii="Arial" w:hAnsi="Arial" w:cs="Arial"/>
                <w:sz w:val="28"/>
              </w:rPr>
            </w:pPr>
          </w:p>
        </w:tc>
        <w:tc>
          <w:tcPr>
            <w:tcW w:w="2541" w:type="dxa"/>
            <w:tcBorders>
              <w:left w:val="single" w:sz="24" w:space="0" w:color="auto"/>
              <w:right w:val="single" w:sz="24" w:space="0" w:color="auto"/>
            </w:tcBorders>
          </w:tcPr>
          <w:p w:rsidR="00E07AF8" w:rsidRDefault="00E07AF8" w:rsidP="00497E4A">
            <w:pPr>
              <w:rPr>
                <w:rFonts w:ascii="Arial" w:hAnsi="Arial" w:cs="Arial"/>
                <w:sz w:val="28"/>
              </w:rPr>
            </w:pPr>
          </w:p>
        </w:tc>
      </w:tr>
      <w:tr w:rsidR="00E07AF8" w:rsidTr="00497E4A">
        <w:tc>
          <w:tcPr>
            <w:tcW w:w="1526" w:type="dxa"/>
          </w:tcPr>
          <w:p w:rsidR="00E07AF8" w:rsidRDefault="00E07AF8" w:rsidP="00497E4A">
            <w:pPr>
              <w:rPr>
                <w:rFonts w:ascii="Arial" w:hAnsi="Arial" w:cs="Arial"/>
                <w:sz w:val="28"/>
              </w:rPr>
            </w:pPr>
            <w:r>
              <w:rPr>
                <w:rFonts w:ascii="Arial" w:hAnsi="Arial" w:cs="Arial"/>
                <w:sz w:val="28"/>
              </w:rPr>
              <w:t>Parent /Guardian Initials</w:t>
            </w:r>
          </w:p>
        </w:tc>
        <w:tc>
          <w:tcPr>
            <w:tcW w:w="1213" w:type="dxa"/>
          </w:tcPr>
          <w:p w:rsidR="00E07AF8" w:rsidRDefault="00E07AF8" w:rsidP="00497E4A">
            <w:pPr>
              <w:rPr>
                <w:rFonts w:ascii="Arial" w:hAnsi="Arial" w:cs="Arial"/>
                <w:sz w:val="28"/>
              </w:rPr>
            </w:pPr>
          </w:p>
        </w:tc>
        <w:tc>
          <w:tcPr>
            <w:tcW w:w="1301" w:type="dxa"/>
          </w:tcPr>
          <w:p w:rsidR="00E07AF8" w:rsidRDefault="00E07AF8" w:rsidP="00497E4A">
            <w:pPr>
              <w:rPr>
                <w:rFonts w:ascii="Arial" w:hAnsi="Arial" w:cs="Arial"/>
                <w:sz w:val="28"/>
              </w:rPr>
            </w:pPr>
          </w:p>
        </w:tc>
        <w:tc>
          <w:tcPr>
            <w:tcW w:w="1695" w:type="dxa"/>
            <w:tcBorders>
              <w:top w:val="single" w:sz="8" w:space="0" w:color="auto"/>
            </w:tcBorders>
          </w:tcPr>
          <w:p w:rsidR="00E07AF8" w:rsidRDefault="00E07AF8" w:rsidP="00497E4A">
            <w:pPr>
              <w:rPr>
                <w:rFonts w:ascii="Arial" w:hAnsi="Arial" w:cs="Arial"/>
                <w:sz w:val="28"/>
              </w:rPr>
            </w:pPr>
          </w:p>
        </w:tc>
        <w:tc>
          <w:tcPr>
            <w:tcW w:w="1384" w:type="dxa"/>
          </w:tcPr>
          <w:p w:rsidR="00E07AF8" w:rsidRDefault="00E07AF8" w:rsidP="00497E4A">
            <w:pPr>
              <w:rPr>
                <w:rFonts w:ascii="Arial" w:hAnsi="Arial" w:cs="Arial"/>
                <w:sz w:val="28"/>
              </w:rPr>
            </w:pPr>
          </w:p>
        </w:tc>
        <w:tc>
          <w:tcPr>
            <w:tcW w:w="2541" w:type="dxa"/>
            <w:tcBorders>
              <w:left w:val="single" w:sz="24" w:space="0" w:color="auto"/>
              <w:bottom w:val="single" w:sz="24" w:space="0" w:color="auto"/>
              <w:right w:val="single" w:sz="24" w:space="0" w:color="auto"/>
            </w:tcBorders>
          </w:tcPr>
          <w:p w:rsidR="00E07AF8" w:rsidRDefault="00E07AF8" w:rsidP="00497E4A">
            <w:pPr>
              <w:rPr>
                <w:rFonts w:ascii="Arial" w:hAnsi="Arial" w:cs="Arial"/>
                <w:sz w:val="28"/>
              </w:rPr>
            </w:pPr>
          </w:p>
        </w:tc>
      </w:tr>
    </w:tbl>
    <w:p w:rsidR="00E07AF8" w:rsidRDefault="00E07AF8" w:rsidP="00E07AF8">
      <w:pPr>
        <w:rPr>
          <w:rFonts w:ascii="Arial" w:hAnsi="Arial" w:cs="Arial"/>
          <w:sz w:val="28"/>
        </w:rPr>
      </w:pPr>
    </w:p>
    <w:p w:rsidR="00E07AF8" w:rsidRDefault="00E07AF8" w:rsidP="00E07AF8">
      <w:pPr>
        <w:rPr>
          <w:rFonts w:ascii="Arial" w:hAnsi="Arial" w:cs="Arial"/>
          <w:sz w:val="28"/>
        </w:rPr>
      </w:pPr>
    </w:p>
    <w:p w:rsidR="00E07AF8" w:rsidRDefault="00E07AF8" w:rsidP="00E07AF8">
      <w:pPr>
        <w:rPr>
          <w:rFonts w:ascii="Arial" w:hAnsi="Arial" w:cs="Arial"/>
          <w:sz w:val="28"/>
        </w:rPr>
      </w:pPr>
      <w:r>
        <w:rPr>
          <w:rFonts w:ascii="Arial" w:hAnsi="Arial" w:cs="Arial"/>
          <w:sz w:val="28"/>
        </w:rPr>
        <w:t>Mark your calendars for Waterloo’s free FUN Reading Night celebration on Jan. 26 at 6:30.</w:t>
      </w:r>
    </w:p>
    <w:p w:rsidR="00E07AF8" w:rsidRDefault="00E07AF8" w:rsidP="00E07AF8">
      <w:pPr>
        <w:rPr>
          <w:rFonts w:ascii="Arial" w:hAnsi="Arial" w:cs="Arial"/>
          <w:sz w:val="28"/>
        </w:rPr>
      </w:pPr>
    </w:p>
    <w:p w:rsidR="00E07AF8" w:rsidRPr="00E07AF8" w:rsidRDefault="00E07AF8" w:rsidP="00E07AF8">
      <w:pPr>
        <w:rPr>
          <w:rFonts w:ascii="Arial" w:hAnsi="Arial" w:cs="Arial"/>
        </w:rPr>
      </w:pPr>
      <w:r w:rsidRPr="002066C7">
        <w:rPr>
          <w:rFonts w:ascii="Arial" w:hAnsi="Arial" w:cs="Arial"/>
        </w:rPr>
        <w:t xml:space="preserve">If you have any questions please contact Rachael Shapiro at </w:t>
      </w:r>
      <w:hyperlink r:id="rId7" w:history="1">
        <w:r w:rsidRPr="009E63B6">
          <w:rPr>
            <w:rStyle w:val="Hyperlink"/>
            <w:rFonts w:ascii="Arial" w:hAnsi="Arial" w:cs="Arial"/>
          </w:rPr>
          <w:t>Rachael_Shapiro@hcpss.org</w:t>
        </w:r>
      </w:hyperlink>
      <w:r>
        <w:rPr>
          <w:rFonts w:ascii="Arial" w:hAnsi="Arial" w:cs="Arial"/>
        </w:rPr>
        <w:t xml:space="preserve"> , </w:t>
      </w:r>
      <w:proofErr w:type="spellStart"/>
      <w:r w:rsidRPr="002066C7">
        <w:rPr>
          <w:rFonts w:ascii="Arial" w:hAnsi="Arial" w:cs="Arial"/>
        </w:rPr>
        <w:t>Kobey</w:t>
      </w:r>
      <w:proofErr w:type="spellEnd"/>
      <w:r w:rsidRPr="002066C7">
        <w:rPr>
          <w:rFonts w:ascii="Arial" w:hAnsi="Arial" w:cs="Arial"/>
        </w:rPr>
        <w:t xml:space="preserve"> </w:t>
      </w:r>
      <w:proofErr w:type="spellStart"/>
      <w:r w:rsidRPr="002066C7">
        <w:rPr>
          <w:rFonts w:ascii="Arial" w:hAnsi="Arial" w:cs="Arial"/>
        </w:rPr>
        <w:t>DeVale</w:t>
      </w:r>
      <w:proofErr w:type="spellEnd"/>
      <w:r w:rsidRPr="002066C7">
        <w:rPr>
          <w:rFonts w:ascii="Arial" w:hAnsi="Arial" w:cs="Arial"/>
        </w:rPr>
        <w:t xml:space="preserve"> at </w:t>
      </w:r>
      <w:hyperlink r:id="rId8" w:history="1">
        <w:r w:rsidRPr="009E63B6">
          <w:rPr>
            <w:rStyle w:val="Hyperlink"/>
            <w:rFonts w:ascii="Arial" w:hAnsi="Arial" w:cs="Arial"/>
          </w:rPr>
          <w:t>kdevale@acm.org</w:t>
        </w:r>
      </w:hyperlink>
      <w:r>
        <w:rPr>
          <w:rFonts w:ascii="Arial" w:hAnsi="Arial" w:cs="Arial"/>
        </w:rPr>
        <w:t xml:space="preserve">, or Catherine </w:t>
      </w:r>
      <w:proofErr w:type="spellStart"/>
      <w:r>
        <w:rPr>
          <w:rFonts w:ascii="Arial" w:hAnsi="Arial" w:cs="Arial"/>
        </w:rPr>
        <w:t>Lucarelli</w:t>
      </w:r>
      <w:proofErr w:type="spellEnd"/>
      <w:r>
        <w:rPr>
          <w:rFonts w:ascii="Arial" w:hAnsi="Arial" w:cs="Arial"/>
        </w:rPr>
        <w:t xml:space="preserve"> at </w:t>
      </w:r>
      <w:hyperlink r:id="rId9" w:history="1">
        <w:r w:rsidRPr="00E07AF8">
          <w:rPr>
            <w:rStyle w:val="Hyperlink"/>
            <w:rFonts w:ascii="Arial" w:hAnsi="Arial" w:cs="Arial"/>
            <w:shd w:val="clear" w:color="auto" w:fill="FFFFFF"/>
          </w:rPr>
          <w:t>catherine.lucarelli@gmail.com</w:t>
        </w:r>
      </w:hyperlink>
    </w:p>
    <w:p w:rsidR="0027028F" w:rsidRDefault="0027028F" w:rsidP="0013248B">
      <w:pPr>
        <w:rPr>
          <w:rFonts w:ascii="Arial" w:hAnsi="Arial" w:cs="Arial"/>
          <w:sz w:val="28"/>
        </w:rPr>
      </w:pPr>
      <w:r>
        <w:rPr>
          <w:rFonts w:ascii="Arial" w:hAnsi="Arial" w:cs="Arial"/>
          <w:sz w:val="28"/>
        </w:rPr>
        <w:lastRenderedPageBreak/>
        <w:t xml:space="preserve">Please remember that Read-A-Thon starts today Friday January 13, 2017.  Please record your hours on the back of the sheet.  In addition to any prizes you win for reading the most hours in your grade, your hours count towards prizes for your class.  </w:t>
      </w:r>
      <w:r w:rsidRPr="005A3940">
        <w:rPr>
          <w:rFonts w:ascii="Arial" w:hAnsi="Arial" w:cs="Arial"/>
          <w:b/>
          <w:sz w:val="28"/>
        </w:rPr>
        <w:t>Let’s go Waterloo Wildcats!</w:t>
      </w:r>
      <w:r>
        <w:rPr>
          <w:rFonts w:ascii="Arial" w:hAnsi="Arial" w:cs="Arial"/>
          <w:sz w:val="28"/>
        </w:rPr>
        <w:t xml:space="preserve">  </w:t>
      </w:r>
    </w:p>
    <w:p w:rsidR="0027028F" w:rsidRDefault="0027028F" w:rsidP="0013248B">
      <w:pPr>
        <w:rPr>
          <w:rFonts w:ascii="Arial" w:hAnsi="Arial" w:cs="Arial"/>
          <w:sz w:val="28"/>
        </w:rPr>
      </w:pPr>
    </w:p>
    <w:p w:rsidR="0027028F" w:rsidRDefault="0027028F" w:rsidP="0013248B">
      <w:pPr>
        <w:rPr>
          <w:rFonts w:ascii="Arial" w:hAnsi="Arial" w:cs="Arial"/>
          <w:sz w:val="28"/>
        </w:rPr>
      </w:pPr>
      <w:r>
        <w:rPr>
          <w:rFonts w:ascii="Arial" w:hAnsi="Arial" w:cs="Arial"/>
          <w:sz w:val="28"/>
        </w:rPr>
        <w:t>Remember:</w:t>
      </w:r>
    </w:p>
    <w:p w:rsidR="002066C7" w:rsidRDefault="0027028F" w:rsidP="0027028F">
      <w:pPr>
        <w:pStyle w:val="ListParagraph"/>
        <w:numPr>
          <w:ilvl w:val="0"/>
          <w:numId w:val="3"/>
        </w:numPr>
        <w:rPr>
          <w:rFonts w:ascii="Arial" w:hAnsi="Arial" w:cs="Arial"/>
          <w:sz w:val="28"/>
        </w:rPr>
      </w:pPr>
      <w:r>
        <w:rPr>
          <w:rFonts w:ascii="Arial" w:hAnsi="Arial" w:cs="Arial"/>
          <w:sz w:val="28"/>
        </w:rPr>
        <w:t>Reading for homework counts.</w:t>
      </w:r>
    </w:p>
    <w:p w:rsidR="0027028F" w:rsidRDefault="0027028F" w:rsidP="0027028F">
      <w:pPr>
        <w:pStyle w:val="ListParagraph"/>
        <w:numPr>
          <w:ilvl w:val="0"/>
          <w:numId w:val="3"/>
        </w:numPr>
        <w:rPr>
          <w:rFonts w:ascii="Arial" w:hAnsi="Arial" w:cs="Arial"/>
          <w:sz w:val="28"/>
        </w:rPr>
      </w:pPr>
      <w:r>
        <w:rPr>
          <w:rFonts w:ascii="Arial" w:hAnsi="Arial" w:cs="Arial"/>
          <w:sz w:val="28"/>
        </w:rPr>
        <w:t>Time spent reading newspapers, and magazines count too.</w:t>
      </w:r>
    </w:p>
    <w:p w:rsidR="0027028F" w:rsidRDefault="0027028F" w:rsidP="0027028F">
      <w:pPr>
        <w:pStyle w:val="ListParagraph"/>
        <w:numPr>
          <w:ilvl w:val="0"/>
          <w:numId w:val="3"/>
        </w:numPr>
        <w:rPr>
          <w:rFonts w:ascii="Arial" w:hAnsi="Arial" w:cs="Arial"/>
          <w:sz w:val="28"/>
        </w:rPr>
      </w:pPr>
      <w:r>
        <w:rPr>
          <w:rFonts w:ascii="Arial" w:hAnsi="Arial" w:cs="Arial"/>
          <w:sz w:val="28"/>
        </w:rPr>
        <w:t xml:space="preserve">Non-fiction and fiction count.  </w:t>
      </w:r>
    </w:p>
    <w:p w:rsidR="0027028F" w:rsidRDefault="0027028F" w:rsidP="0027028F">
      <w:pPr>
        <w:pStyle w:val="ListParagraph"/>
        <w:numPr>
          <w:ilvl w:val="0"/>
          <w:numId w:val="3"/>
        </w:numPr>
        <w:rPr>
          <w:rFonts w:ascii="Arial" w:hAnsi="Arial" w:cs="Arial"/>
          <w:sz w:val="28"/>
        </w:rPr>
      </w:pPr>
      <w:r>
        <w:rPr>
          <w:rFonts w:ascii="Arial" w:hAnsi="Arial" w:cs="Arial"/>
          <w:sz w:val="28"/>
        </w:rPr>
        <w:t>(Snow day reading counts too.)</w:t>
      </w:r>
    </w:p>
    <w:p w:rsidR="0027028F" w:rsidRDefault="0027028F" w:rsidP="0027028F">
      <w:pPr>
        <w:rPr>
          <w:rFonts w:ascii="Arial" w:hAnsi="Arial" w:cs="Arial"/>
          <w:sz w:val="28"/>
        </w:rPr>
      </w:pPr>
    </w:p>
    <w:p w:rsidR="0027028F" w:rsidRDefault="0027028F" w:rsidP="0027028F">
      <w:pPr>
        <w:rPr>
          <w:rFonts w:ascii="Arial" w:hAnsi="Arial" w:cs="Arial"/>
          <w:sz w:val="28"/>
        </w:rPr>
      </w:pPr>
      <w:r>
        <w:rPr>
          <w:rFonts w:ascii="Arial" w:hAnsi="Arial" w:cs="Arial"/>
          <w:sz w:val="28"/>
        </w:rPr>
        <w:t xml:space="preserve">If you would like to share a quick (4 sentence maximum) quote about the book you are reading please email it to </w:t>
      </w:r>
      <w:proofErr w:type="spellStart"/>
      <w:r>
        <w:rPr>
          <w:rFonts w:ascii="Arial" w:hAnsi="Arial" w:cs="Arial"/>
          <w:sz w:val="28"/>
        </w:rPr>
        <w:t>Kobey</w:t>
      </w:r>
      <w:proofErr w:type="spellEnd"/>
      <w:r>
        <w:rPr>
          <w:rFonts w:ascii="Arial" w:hAnsi="Arial" w:cs="Arial"/>
          <w:sz w:val="28"/>
        </w:rPr>
        <w:t xml:space="preserve"> </w:t>
      </w:r>
      <w:proofErr w:type="spellStart"/>
      <w:r>
        <w:rPr>
          <w:rFonts w:ascii="Arial" w:hAnsi="Arial" w:cs="Arial"/>
          <w:sz w:val="28"/>
        </w:rPr>
        <w:t>DeVale</w:t>
      </w:r>
      <w:proofErr w:type="spellEnd"/>
      <w:r>
        <w:rPr>
          <w:rFonts w:ascii="Arial" w:hAnsi="Arial" w:cs="Arial"/>
          <w:sz w:val="28"/>
        </w:rPr>
        <w:t xml:space="preserve"> </w:t>
      </w:r>
      <w:hyperlink r:id="rId10" w:history="1">
        <w:r w:rsidRPr="009E63B6">
          <w:rPr>
            <w:rStyle w:val="Hyperlink"/>
            <w:rFonts w:ascii="Arial" w:hAnsi="Arial" w:cs="Arial"/>
            <w:sz w:val="28"/>
          </w:rPr>
          <w:t>kdevale@acm.org</w:t>
        </w:r>
      </w:hyperlink>
      <w:r>
        <w:rPr>
          <w:rFonts w:ascii="Arial" w:hAnsi="Arial" w:cs="Arial"/>
          <w:sz w:val="28"/>
        </w:rPr>
        <w:t xml:space="preserve">.  </w:t>
      </w:r>
      <w:r w:rsidR="005A3940">
        <w:rPr>
          <w:rFonts w:ascii="Arial" w:hAnsi="Arial" w:cs="Arial"/>
          <w:sz w:val="28"/>
        </w:rPr>
        <w:t>Listen to the morning announcements, d</w:t>
      </w:r>
      <w:r>
        <w:rPr>
          <w:rFonts w:ascii="Arial" w:hAnsi="Arial" w:cs="Arial"/>
          <w:sz w:val="28"/>
        </w:rPr>
        <w:t xml:space="preserve">epending on the number of quotes received </w:t>
      </w:r>
      <w:r w:rsidR="005A3940">
        <w:rPr>
          <w:rFonts w:ascii="Arial" w:hAnsi="Arial" w:cs="Arial"/>
          <w:sz w:val="28"/>
        </w:rPr>
        <w:t xml:space="preserve">you might hear your review.  </w:t>
      </w:r>
    </w:p>
    <w:p w:rsidR="005A3940" w:rsidRDefault="005A3940" w:rsidP="0027028F">
      <w:pPr>
        <w:rPr>
          <w:rFonts w:ascii="Arial" w:hAnsi="Arial" w:cs="Arial"/>
          <w:sz w:val="28"/>
        </w:rPr>
      </w:pPr>
    </w:p>
    <w:p w:rsidR="005A3940" w:rsidRPr="0027028F" w:rsidRDefault="005A3940" w:rsidP="0027028F">
      <w:pPr>
        <w:rPr>
          <w:rFonts w:ascii="Arial" w:hAnsi="Arial" w:cs="Arial"/>
          <w:sz w:val="28"/>
        </w:rPr>
      </w:pPr>
      <w:r>
        <w:rPr>
          <w:rFonts w:ascii="Arial" w:hAnsi="Arial" w:cs="Arial"/>
          <w:sz w:val="28"/>
        </w:rPr>
        <w:t>Mark your calendars for a night celebrating reading on January 26</w:t>
      </w:r>
      <w:r w:rsidRPr="005A3940">
        <w:rPr>
          <w:rFonts w:ascii="Arial" w:hAnsi="Arial" w:cs="Arial"/>
          <w:sz w:val="28"/>
          <w:vertAlign w:val="superscript"/>
        </w:rPr>
        <w:t>th</w:t>
      </w:r>
      <w:r>
        <w:rPr>
          <w:rFonts w:ascii="Arial" w:hAnsi="Arial" w:cs="Arial"/>
          <w:sz w:val="28"/>
        </w:rPr>
        <w:t xml:space="preserve"> at 6:30 at Waterloo.</w:t>
      </w:r>
    </w:p>
    <w:p w:rsidR="0027028F" w:rsidRDefault="0027028F" w:rsidP="0027028F">
      <w:pPr>
        <w:rPr>
          <w:rFonts w:ascii="Arial" w:hAnsi="Arial" w:cs="Arial"/>
          <w:sz w:val="28"/>
        </w:rPr>
      </w:pPr>
    </w:p>
    <w:p w:rsidR="0027028F" w:rsidRPr="0027028F" w:rsidRDefault="0027028F" w:rsidP="0027028F">
      <w:pPr>
        <w:rPr>
          <w:rFonts w:ascii="Arial" w:hAnsi="Arial" w:cs="Arial"/>
          <w:sz w:val="28"/>
        </w:rPr>
      </w:pPr>
    </w:p>
    <w:p w:rsidR="002066C7" w:rsidRDefault="002066C7" w:rsidP="0013248B">
      <w:pPr>
        <w:rPr>
          <w:rFonts w:ascii="Arial" w:hAnsi="Arial" w:cs="Arial"/>
          <w:sz w:val="28"/>
        </w:rPr>
      </w:pPr>
    </w:p>
    <w:p w:rsidR="002066C7" w:rsidRDefault="002066C7" w:rsidP="0013248B">
      <w:pPr>
        <w:rPr>
          <w:rFonts w:ascii="Arial" w:hAnsi="Arial" w:cs="Arial"/>
          <w:sz w:val="28"/>
        </w:rPr>
      </w:pPr>
    </w:p>
    <w:p w:rsidR="002066C7" w:rsidRDefault="002066C7" w:rsidP="0013248B">
      <w:pPr>
        <w:rPr>
          <w:rFonts w:ascii="Arial" w:hAnsi="Arial" w:cs="Arial"/>
          <w:sz w:val="28"/>
        </w:rPr>
      </w:pPr>
    </w:p>
    <w:p w:rsidR="002066C7" w:rsidRDefault="002066C7" w:rsidP="0013248B">
      <w:pPr>
        <w:rPr>
          <w:rFonts w:ascii="Arial" w:hAnsi="Arial" w:cs="Arial"/>
          <w:sz w:val="28"/>
        </w:rPr>
      </w:pPr>
    </w:p>
    <w:p w:rsidR="002066C7" w:rsidRDefault="002066C7" w:rsidP="0013248B">
      <w:pPr>
        <w:rPr>
          <w:rFonts w:ascii="Arial" w:hAnsi="Arial" w:cs="Arial"/>
          <w:sz w:val="28"/>
        </w:rPr>
      </w:pPr>
    </w:p>
    <w:p w:rsidR="002066C7" w:rsidRDefault="002066C7" w:rsidP="0013248B">
      <w:pPr>
        <w:rPr>
          <w:rFonts w:ascii="Arial" w:hAnsi="Arial" w:cs="Arial"/>
          <w:sz w:val="28"/>
        </w:rPr>
      </w:pPr>
    </w:p>
    <w:sectPr w:rsidR="002066C7" w:rsidSect="00E07AF8">
      <w:headerReference w:type="default" r:id="rId11"/>
      <w:footerReference w:type="default" r:id="rId12"/>
      <w:pgSz w:w="12240" w:h="15840"/>
      <w:pgMar w:top="1440" w:right="864" w:bottom="180" w:left="864"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39" w:rsidRDefault="0009470A">
      <w:r>
        <w:separator/>
      </w:r>
    </w:p>
  </w:endnote>
  <w:endnote w:type="continuationSeparator" w:id="0">
    <w:p w:rsidR="002D5339" w:rsidRDefault="0009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7B" w:rsidRPr="0046587B" w:rsidRDefault="0046587B" w:rsidP="0046587B">
    <w:pPr>
      <w:jc w:val="center"/>
      <w:rPr>
        <w:rFonts w:ascii="Chalkboard" w:hAnsi="Chalkboard"/>
        <w:sz w:val="28"/>
      </w:rPr>
    </w:pPr>
    <w:r w:rsidRPr="00E44459">
      <w:rPr>
        <w:rFonts w:ascii="Chalkboard" w:hAnsi="Chalkboard"/>
        <w:bCs/>
        <w:sz w:val="28"/>
      </w:rPr>
      <w:t>Thank you for your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39" w:rsidRDefault="0009470A">
      <w:r>
        <w:separator/>
      </w:r>
    </w:p>
  </w:footnote>
  <w:footnote w:type="continuationSeparator" w:id="0">
    <w:p w:rsidR="002D5339" w:rsidRDefault="0009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44" w:rsidRPr="00CF6D44" w:rsidRDefault="00CF6D44" w:rsidP="00CF6D44">
    <w:pPr>
      <w:jc w:val="center"/>
      <w:rPr>
        <w:rFonts w:ascii="Chalkboard" w:hAnsi="Chalkboard"/>
        <w:b/>
        <w:sz w:val="36"/>
      </w:rPr>
    </w:pPr>
    <w:r w:rsidRPr="009F75A2">
      <w:rPr>
        <w:rFonts w:ascii="Chalkboard" w:hAnsi="Chalkboard"/>
        <w:b/>
        <w:sz w:val="36"/>
      </w:rPr>
      <w:t>Waterloo Elementary School Read-A-Thon Fundraiser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9F6"/>
    <w:multiLevelType w:val="hybridMultilevel"/>
    <w:tmpl w:val="AA7018BC"/>
    <w:lvl w:ilvl="0" w:tplc="2B5274D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7C24"/>
    <w:multiLevelType w:val="hybridMultilevel"/>
    <w:tmpl w:val="8F483C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7321993"/>
    <w:multiLevelType w:val="hybridMultilevel"/>
    <w:tmpl w:val="A09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44"/>
    <w:rsid w:val="00012927"/>
    <w:rsid w:val="0009470A"/>
    <w:rsid w:val="0013248B"/>
    <w:rsid w:val="00195027"/>
    <w:rsid w:val="001B339E"/>
    <w:rsid w:val="002066C7"/>
    <w:rsid w:val="00242E4E"/>
    <w:rsid w:val="0027028F"/>
    <w:rsid w:val="002D5339"/>
    <w:rsid w:val="002E2A86"/>
    <w:rsid w:val="002E49E5"/>
    <w:rsid w:val="002F42C9"/>
    <w:rsid w:val="00305080"/>
    <w:rsid w:val="00344E58"/>
    <w:rsid w:val="0046587B"/>
    <w:rsid w:val="004F5499"/>
    <w:rsid w:val="005A3940"/>
    <w:rsid w:val="007B1748"/>
    <w:rsid w:val="007D37CE"/>
    <w:rsid w:val="0082484B"/>
    <w:rsid w:val="008317F8"/>
    <w:rsid w:val="0085754B"/>
    <w:rsid w:val="009A1E04"/>
    <w:rsid w:val="00A36F41"/>
    <w:rsid w:val="00AB3389"/>
    <w:rsid w:val="00B47D16"/>
    <w:rsid w:val="00B50C6A"/>
    <w:rsid w:val="00C10B8A"/>
    <w:rsid w:val="00CF6D44"/>
    <w:rsid w:val="00D23D93"/>
    <w:rsid w:val="00E07AF8"/>
    <w:rsid w:val="00EE0519"/>
    <w:rsid w:val="00F20A22"/>
    <w:rsid w:val="00F37F3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3DAB77AF"/>
  <w15:docId w15:val="{FF84C275-AAE7-4800-8AA8-3FF007D6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Normal"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F6D44"/>
  </w:style>
  <w:style w:type="paragraph" w:styleId="Heading3">
    <w:name w:val="heading 3"/>
    <w:basedOn w:val="Normal"/>
    <w:link w:val="Heading3Char"/>
    <w:uiPriority w:val="9"/>
    <w:qFormat/>
    <w:rsid w:val="00E07A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D44"/>
    <w:rPr>
      <w:color w:val="0000FF" w:themeColor="hyperlink"/>
      <w:u w:val="single"/>
    </w:rPr>
  </w:style>
  <w:style w:type="paragraph" w:styleId="Header">
    <w:name w:val="header"/>
    <w:basedOn w:val="Normal"/>
    <w:link w:val="HeaderChar"/>
    <w:rsid w:val="00CF6D44"/>
    <w:pPr>
      <w:tabs>
        <w:tab w:val="center" w:pos="4320"/>
        <w:tab w:val="right" w:pos="8640"/>
      </w:tabs>
    </w:pPr>
  </w:style>
  <w:style w:type="character" w:customStyle="1" w:styleId="HeaderChar">
    <w:name w:val="Header Char"/>
    <w:basedOn w:val="DefaultParagraphFont"/>
    <w:link w:val="Header"/>
    <w:rsid w:val="00CF6D44"/>
  </w:style>
  <w:style w:type="paragraph" w:styleId="Footer">
    <w:name w:val="footer"/>
    <w:basedOn w:val="Normal"/>
    <w:link w:val="FooterChar"/>
    <w:rsid w:val="00CF6D44"/>
    <w:pPr>
      <w:tabs>
        <w:tab w:val="center" w:pos="4320"/>
        <w:tab w:val="right" w:pos="8640"/>
      </w:tabs>
    </w:pPr>
  </w:style>
  <w:style w:type="character" w:customStyle="1" w:styleId="FooterChar">
    <w:name w:val="Footer Char"/>
    <w:basedOn w:val="DefaultParagraphFont"/>
    <w:link w:val="Footer"/>
    <w:rsid w:val="00CF6D44"/>
  </w:style>
  <w:style w:type="character" w:customStyle="1" w:styleId="apple-converted-space">
    <w:name w:val="apple-converted-space"/>
    <w:basedOn w:val="DefaultParagraphFont"/>
    <w:rsid w:val="00B47D16"/>
  </w:style>
  <w:style w:type="paragraph" w:styleId="ListParagraph">
    <w:name w:val="List Paragraph"/>
    <w:basedOn w:val="Normal"/>
    <w:rsid w:val="0082484B"/>
    <w:pPr>
      <w:ind w:left="720"/>
      <w:contextualSpacing/>
    </w:pPr>
  </w:style>
  <w:style w:type="table" w:styleId="TableGrid">
    <w:name w:val="Table Grid"/>
    <w:basedOn w:val="TableNormal"/>
    <w:rsid w:val="0024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7AF8"/>
    <w:rPr>
      <w:rFonts w:ascii="Times New Roman" w:eastAsia="Times New Roman" w:hAnsi="Times New Roman" w:cs="Times New Roman"/>
      <w:b/>
      <w:bCs/>
      <w:sz w:val="27"/>
      <w:szCs w:val="27"/>
    </w:rPr>
  </w:style>
  <w:style w:type="character" w:customStyle="1" w:styleId="gd">
    <w:name w:val="gd"/>
    <w:basedOn w:val="DefaultParagraphFont"/>
    <w:rsid w:val="00E0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3856">
      <w:bodyDiv w:val="1"/>
      <w:marLeft w:val="0"/>
      <w:marRight w:val="0"/>
      <w:marTop w:val="0"/>
      <w:marBottom w:val="0"/>
      <w:divBdr>
        <w:top w:val="none" w:sz="0" w:space="0" w:color="auto"/>
        <w:left w:val="none" w:sz="0" w:space="0" w:color="auto"/>
        <w:bottom w:val="none" w:sz="0" w:space="0" w:color="auto"/>
        <w:right w:val="none" w:sz="0" w:space="0" w:color="auto"/>
      </w:divBdr>
    </w:div>
    <w:div w:id="1368028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vale@ac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ael_Shapiro@hcp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devale@acm.org" TargetMode="External"/><Relationship Id="rId4" Type="http://schemas.openxmlformats.org/officeDocument/2006/relationships/webSettings" Target="webSettings.xml"/><Relationship Id="rId9" Type="http://schemas.openxmlformats.org/officeDocument/2006/relationships/hyperlink" Target="file:///\\freenas\Y_Drive\PTA\Read-A-Thon\2015\catherine.lucarell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Erin Weidemann</cp:lastModifiedBy>
  <cp:revision>2</cp:revision>
  <cp:lastPrinted>2015-09-17T16:29:00Z</cp:lastPrinted>
  <dcterms:created xsi:type="dcterms:W3CDTF">2017-01-13T13:46:00Z</dcterms:created>
  <dcterms:modified xsi:type="dcterms:W3CDTF">2017-01-13T13:46:00Z</dcterms:modified>
</cp:coreProperties>
</file>